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Book</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Policy Manual</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shd w:val="clear" w:color="auto" w:fill="FFFFFF"/>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Section</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5000 Students</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shd w:val="clear" w:color="auto" w:fill="FFFFFF"/>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Title</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bookmarkStart w:id="0" w:name="_GoBack"/>
      <w:r w:rsidRPr="00810E60">
        <w:rPr>
          <w:rFonts w:ascii="Verdana" w:eastAsia="Times New Roman" w:hAnsi="Verdana" w:cs="Times New Roman"/>
          <w:color w:val="333333"/>
          <w:sz w:val="26"/>
          <w:szCs w:val="26"/>
        </w:rPr>
        <w:t>HEALTH SERVICES</w:t>
      </w:r>
    </w:p>
    <w:bookmarkEnd w:id="0"/>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shd w:val="clear" w:color="auto" w:fill="FFFFFF"/>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Code</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po5310</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shd w:val="clear" w:color="auto" w:fill="FFFFFF"/>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Status</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Active</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shd w:val="clear" w:color="auto" w:fill="FFFFFF"/>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Adopted</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January 8, 2019</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rPr>
        <w:br/>
      </w:r>
      <w:r w:rsidRPr="00810E60">
        <w:rPr>
          <w:rFonts w:ascii="Verdana" w:eastAsia="Times New Roman" w:hAnsi="Verdana" w:cs="Times New Roman"/>
          <w:color w:val="333333"/>
          <w:sz w:val="17"/>
          <w:szCs w:val="17"/>
        </w:rPr>
        <w:br/>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bdr w:val="none" w:sz="0" w:space="0" w:color="auto" w:frame="1"/>
        </w:rPr>
        <w:t>5310 - </w:t>
      </w:r>
      <w:r w:rsidRPr="00810E60">
        <w:rPr>
          <w:rFonts w:ascii="inherit" w:eastAsia="Times New Roman" w:hAnsi="inherit" w:cs="Times New Roman"/>
          <w:b/>
          <w:bCs/>
          <w:color w:val="333333"/>
          <w:sz w:val="17"/>
          <w:szCs w:val="17"/>
          <w:bdr w:val="none" w:sz="0" w:space="0" w:color="auto" w:frame="1"/>
        </w:rPr>
        <w:t>HEALTH SERVICES</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rPr>
        <w:t> </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810E60">
        <w:rPr>
          <w:rFonts w:ascii="Verdana" w:eastAsia="Times New Roman" w:hAnsi="Verdana" w:cs="Times New Roman"/>
          <w:color w:val="333333"/>
          <w:sz w:val="17"/>
          <w:szCs w:val="17"/>
          <w:bdr w:val="none" w:sz="0" w:space="0" w:color="auto" w:frame="1"/>
        </w:rPr>
        <w:t>If the School Corporation chooses to provide nonemergency physical exams or screenings, the Board shall directly notify the parents of students, at least annually at the beginning of the school year, of the specific or approximate dates during the school year when any non-emergency, invasive physical examination or screening is scheduled or expected to be scheduled for students if examination or screening is; (1) required as a condition of attendance; (2) administered by the school and scheduled by the school in advance; and (3) not necessary to protect the immediate health and safety of a specific student, or other students.</w:t>
      </w:r>
      <w:proofErr w:type="gramEnd"/>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rPr>
        <w:t> </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bdr w:val="none" w:sz="0" w:space="0" w:color="auto" w:frame="1"/>
        </w:rPr>
        <w:t>The term "invasive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rPr>
        <w:t> </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bdr w:val="none" w:sz="0" w:space="0" w:color="auto" w:frame="1"/>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w:t>
      </w:r>
    </w:p>
    <w:p w:rsidR="00810E60" w:rsidRPr="00810E60" w:rsidRDefault="00810E60" w:rsidP="00810E60">
      <w:pPr>
        <w:shd w:val="clear" w:color="auto" w:fill="FFFFFF"/>
        <w:spacing w:after="0" w:line="240" w:lineRule="auto"/>
        <w:textAlignment w:val="top"/>
        <w:rPr>
          <w:rFonts w:ascii="Verdana" w:eastAsia="Times New Roman" w:hAnsi="Verdana" w:cs="Times New Roman"/>
          <w:color w:val="333333"/>
          <w:sz w:val="17"/>
          <w:szCs w:val="17"/>
        </w:rPr>
      </w:pPr>
      <w:r w:rsidRPr="00810E60">
        <w:rPr>
          <w:rFonts w:ascii="Verdana" w:eastAsia="Times New Roman" w:hAnsi="Verdana" w:cs="Times New Roman"/>
          <w:color w:val="333333"/>
          <w:sz w:val="17"/>
          <w:szCs w:val="17"/>
        </w:rPr>
        <w:t> </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17"/>
          <w:szCs w:val="17"/>
        </w:rPr>
      </w:pPr>
      <w:r w:rsidRPr="00810E60">
        <w:rPr>
          <w:rFonts w:ascii="inherit" w:eastAsia="Times New Roman" w:hAnsi="inherit" w:cs="Times New Roman"/>
          <w:b/>
          <w:bCs/>
          <w:color w:val="333333"/>
          <w:sz w:val="17"/>
          <w:szCs w:val="17"/>
          <w:bdr w:val="none" w:sz="0" w:space="0" w:color="auto" w:frame="1"/>
        </w:rPr>
        <w:t>© Neola 2005</w:t>
      </w:r>
    </w:p>
    <w:p w:rsidR="00810E60" w:rsidRPr="00810E60" w:rsidRDefault="00810E60" w:rsidP="00810E60">
      <w:pPr>
        <w:spacing w:after="0" w:line="240" w:lineRule="auto"/>
        <w:rPr>
          <w:rFonts w:ascii="Times New Roman" w:eastAsia="Times New Roman" w:hAnsi="Times New Roman" w:cs="Times New Roman"/>
          <w:sz w:val="24"/>
          <w:szCs w:val="24"/>
        </w:rPr>
      </w:pPr>
      <w:r w:rsidRPr="00810E60">
        <w:rPr>
          <w:rFonts w:ascii="Verdana" w:eastAsia="Times New Roman" w:hAnsi="Verdana" w:cs="Times New Roman"/>
          <w:color w:val="333333"/>
          <w:sz w:val="17"/>
          <w:szCs w:val="17"/>
        </w:rPr>
        <w:br w:type="textWrapping" w:clear="all"/>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r w:rsidRPr="00810E60">
        <w:rPr>
          <w:rFonts w:ascii="Verdana" w:eastAsia="Times New Roman" w:hAnsi="Verdana" w:cs="Times New Roman"/>
          <w:color w:val="333333"/>
          <w:sz w:val="26"/>
          <w:szCs w:val="26"/>
        </w:rPr>
        <w:t>Legal</w:t>
      </w:r>
    </w:p>
    <w:p w:rsidR="00810E60" w:rsidRPr="00810E60" w:rsidRDefault="00810E60" w:rsidP="00810E60">
      <w:pPr>
        <w:shd w:val="clear" w:color="auto" w:fill="FFFFFF"/>
        <w:spacing w:after="120" w:line="240" w:lineRule="auto"/>
        <w:textAlignment w:val="top"/>
        <w:rPr>
          <w:rFonts w:ascii="Verdana" w:eastAsia="Times New Roman" w:hAnsi="Verdana" w:cs="Times New Roman"/>
          <w:color w:val="333333"/>
          <w:sz w:val="26"/>
          <w:szCs w:val="26"/>
        </w:rPr>
      </w:pPr>
      <w:proofErr w:type="gramStart"/>
      <w:r w:rsidRPr="00810E60">
        <w:rPr>
          <w:rFonts w:ascii="Verdana" w:eastAsia="Times New Roman" w:hAnsi="Verdana" w:cs="Times New Roman"/>
          <w:color w:val="333333"/>
          <w:sz w:val="26"/>
          <w:szCs w:val="26"/>
        </w:rPr>
        <w:t>20</w:t>
      </w:r>
      <w:proofErr w:type="gramEnd"/>
      <w:r w:rsidRPr="00810E60">
        <w:rPr>
          <w:rFonts w:ascii="Verdana" w:eastAsia="Times New Roman" w:hAnsi="Verdana" w:cs="Times New Roman"/>
          <w:color w:val="333333"/>
          <w:sz w:val="26"/>
          <w:szCs w:val="26"/>
        </w:rPr>
        <w:t xml:space="preserve"> U.S.C. 1232(h)</w:t>
      </w:r>
    </w:p>
    <w:p w:rsidR="00E84C9E" w:rsidRDefault="00E84C9E"/>
    <w:sectPr w:rsidR="00E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60"/>
    <w:rsid w:val="00810E60"/>
    <w:rsid w:val="00E8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EC664-20B5-4C7F-AA55-112B97EB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5758">
      <w:bodyDiv w:val="1"/>
      <w:marLeft w:val="0"/>
      <w:marRight w:val="0"/>
      <w:marTop w:val="0"/>
      <w:marBottom w:val="0"/>
      <w:divBdr>
        <w:top w:val="none" w:sz="0" w:space="0" w:color="auto"/>
        <w:left w:val="none" w:sz="0" w:space="0" w:color="auto"/>
        <w:bottom w:val="none" w:sz="0" w:space="0" w:color="auto"/>
        <w:right w:val="none" w:sz="0" w:space="0" w:color="auto"/>
      </w:divBdr>
      <w:divsChild>
        <w:div w:id="791746670">
          <w:marLeft w:val="0"/>
          <w:marRight w:val="0"/>
          <w:marTop w:val="120"/>
          <w:marBottom w:val="120"/>
          <w:divBdr>
            <w:top w:val="single" w:sz="2" w:space="0" w:color="BBBBBB"/>
            <w:left w:val="single" w:sz="2" w:space="0" w:color="BBBBBB"/>
            <w:bottom w:val="single" w:sz="2" w:space="0" w:color="BBBBBB"/>
            <w:right w:val="single" w:sz="2" w:space="0" w:color="BBBBBB"/>
          </w:divBdr>
        </w:div>
        <w:div w:id="1006516088">
          <w:marLeft w:val="0"/>
          <w:marRight w:val="0"/>
          <w:marTop w:val="120"/>
          <w:marBottom w:val="120"/>
          <w:divBdr>
            <w:top w:val="single" w:sz="2" w:space="0" w:color="BBBBBB"/>
            <w:left w:val="single" w:sz="2" w:space="0" w:color="BBBBBB"/>
            <w:bottom w:val="single" w:sz="2" w:space="0" w:color="BBBBBB"/>
            <w:right w:val="single" w:sz="2" w:space="0" w:color="BBBBBB"/>
          </w:divBdr>
        </w:div>
        <w:div w:id="568081010">
          <w:marLeft w:val="0"/>
          <w:marRight w:val="0"/>
          <w:marTop w:val="120"/>
          <w:marBottom w:val="120"/>
          <w:divBdr>
            <w:top w:val="single" w:sz="2" w:space="0" w:color="BBBBBB"/>
            <w:left w:val="single" w:sz="2" w:space="0" w:color="BBBBBB"/>
            <w:bottom w:val="single" w:sz="2" w:space="0" w:color="BBBBBB"/>
            <w:right w:val="single" w:sz="2" w:space="0" w:color="BBBBBB"/>
          </w:divBdr>
        </w:div>
        <w:div w:id="1176461615">
          <w:marLeft w:val="0"/>
          <w:marRight w:val="0"/>
          <w:marTop w:val="120"/>
          <w:marBottom w:val="120"/>
          <w:divBdr>
            <w:top w:val="single" w:sz="2" w:space="0" w:color="BBBBBB"/>
            <w:left w:val="single" w:sz="2" w:space="0" w:color="BBBBBB"/>
            <w:bottom w:val="single" w:sz="2" w:space="0" w:color="BBBBBB"/>
            <w:right w:val="single" w:sz="2" w:space="0" w:color="BBBBBB"/>
          </w:divBdr>
        </w:div>
        <w:div w:id="2012100296">
          <w:marLeft w:val="0"/>
          <w:marRight w:val="0"/>
          <w:marTop w:val="120"/>
          <w:marBottom w:val="120"/>
          <w:divBdr>
            <w:top w:val="single" w:sz="2" w:space="0" w:color="BBBBBB"/>
            <w:left w:val="single" w:sz="2" w:space="0" w:color="BBBBBB"/>
            <w:bottom w:val="single" w:sz="2" w:space="0" w:color="BBBBBB"/>
            <w:right w:val="single" w:sz="2" w:space="0" w:color="BBBBBB"/>
          </w:divBdr>
        </w:div>
        <w:div w:id="846939398">
          <w:marLeft w:val="0"/>
          <w:marRight w:val="0"/>
          <w:marTop w:val="120"/>
          <w:marBottom w:val="120"/>
          <w:divBdr>
            <w:top w:val="single" w:sz="2" w:space="0" w:color="BBBBBB"/>
            <w:left w:val="single" w:sz="2" w:space="0" w:color="BBBBBB"/>
            <w:bottom w:val="single" w:sz="2" w:space="0" w:color="BBBBBB"/>
            <w:right w:val="single" w:sz="2" w:space="0" w:color="BBBBBB"/>
          </w:divBdr>
        </w:div>
        <w:div w:id="362442718">
          <w:marLeft w:val="0"/>
          <w:marRight w:val="0"/>
          <w:marTop w:val="120"/>
          <w:marBottom w:val="120"/>
          <w:divBdr>
            <w:top w:val="single" w:sz="2" w:space="0" w:color="BBBBBB"/>
            <w:left w:val="single" w:sz="2" w:space="0" w:color="BBBBBB"/>
            <w:bottom w:val="single" w:sz="2" w:space="0" w:color="BBBBBB"/>
            <w:right w:val="single" w:sz="2" w:space="0" w:color="BBBBBB"/>
          </w:divBdr>
        </w:div>
        <w:div w:id="1104764879">
          <w:marLeft w:val="0"/>
          <w:marRight w:val="0"/>
          <w:marTop w:val="120"/>
          <w:marBottom w:val="120"/>
          <w:divBdr>
            <w:top w:val="single" w:sz="2" w:space="0" w:color="BBBBBB"/>
            <w:left w:val="single" w:sz="2" w:space="0" w:color="BBBBBB"/>
            <w:bottom w:val="single" w:sz="2" w:space="0" w:color="BBBBBB"/>
            <w:right w:val="single" w:sz="2" w:space="0" w:color="BBBBBB"/>
          </w:divBdr>
        </w:div>
        <w:div w:id="676276768">
          <w:marLeft w:val="0"/>
          <w:marRight w:val="0"/>
          <w:marTop w:val="120"/>
          <w:marBottom w:val="120"/>
          <w:divBdr>
            <w:top w:val="single" w:sz="2" w:space="0" w:color="BBBBBB"/>
            <w:left w:val="single" w:sz="2" w:space="0" w:color="BBBBBB"/>
            <w:bottom w:val="single" w:sz="2" w:space="0" w:color="BBBBBB"/>
            <w:right w:val="single" w:sz="2" w:space="0" w:color="BBBBBB"/>
          </w:divBdr>
        </w:div>
        <w:div w:id="616449867">
          <w:marLeft w:val="0"/>
          <w:marRight w:val="0"/>
          <w:marTop w:val="120"/>
          <w:marBottom w:val="120"/>
          <w:divBdr>
            <w:top w:val="single" w:sz="2" w:space="0" w:color="BBBBBB"/>
            <w:left w:val="single" w:sz="2" w:space="0" w:color="BBBBBB"/>
            <w:bottom w:val="single" w:sz="2" w:space="0" w:color="BBBBBB"/>
            <w:right w:val="single" w:sz="2" w:space="0" w:color="BBBBBB"/>
          </w:divBdr>
        </w:div>
        <w:div w:id="373772726">
          <w:marLeft w:val="0"/>
          <w:marRight w:val="0"/>
          <w:marTop w:val="120"/>
          <w:marBottom w:val="120"/>
          <w:divBdr>
            <w:top w:val="single" w:sz="2" w:space="0" w:color="BBBBBB"/>
            <w:left w:val="single" w:sz="2" w:space="0" w:color="BBBBBB"/>
            <w:bottom w:val="single" w:sz="2" w:space="0" w:color="BBBBBB"/>
            <w:right w:val="single" w:sz="2" w:space="0" w:color="BBBBBB"/>
          </w:divBdr>
        </w:div>
        <w:div w:id="1659772737">
          <w:marLeft w:val="0"/>
          <w:marRight w:val="0"/>
          <w:marTop w:val="120"/>
          <w:marBottom w:val="120"/>
          <w:divBdr>
            <w:top w:val="single" w:sz="2" w:space="0" w:color="BBBBBB"/>
            <w:left w:val="single" w:sz="2" w:space="0" w:color="BBBBBB"/>
            <w:bottom w:val="single" w:sz="2" w:space="0" w:color="BBBBBB"/>
            <w:right w:val="single" w:sz="2" w:space="0" w:color="BBBBBB"/>
          </w:divBdr>
        </w:div>
        <w:div w:id="435102558">
          <w:marLeft w:val="0"/>
          <w:marRight w:val="0"/>
          <w:marTop w:val="120"/>
          <w:marBottom w:val="120"/>
          <w:divBdr>
            <w:top w:val="single" w:sz="2" w:space="0" w:color="BBBBBB"/>
            <w:left w:val="single" w:sz="2" w:space="0" w:color="BBBBBB"/>
            <w:bottom w:val="single" w:sz="2" w:space="0" w:color="BBBBBB"/>
            <w:right w:val="single" w:sz="2" w:space="0" w:color="BBBBBB"/>
          </w:divBdr>
        </w:div>
        <w:div w:id="1298950849">
          <w:marLeft w:val="0"/>
          <w:marRight w:val="0"/>
          <w:marTop w:val="120"/>
          <w:marBottom w:val="120"/>
          <w:divBdr>
            <w:top w:val="single" w:sz="2" w:space="0" w:color="BBBBBB"/>
            <w:left w:val="single" w:sz="2" w:space="0" w:color="BBBBBB"/>
            <w:bottom w:val="single" w:sz="2" w:space="0" w:color="BBBBBB"/>
            <w:right w:val="single" w:sz="2" w:space="0" w:color="BBBBBB"/>
          </w:divBdr>
        </w:div>
        <w:div w:id="1881624935">
          <w:marLeft w:val="0"/>
          <w:marRight w:val="0"/>
          <w:marTop w:val="120"/>
          <w:marBottom w:val="120"/>
          <w:divBdr>
            <w:top w:val="single" w:sz="2" w:space="0" w:color="BBBBBB"/>
            <w:left w:val="single" w:sz="2" w:space="0" w:color="BBBBBB"/>
            <w:bottom w:val="single" w:sz="2" w:space="0" w:color="BBBBBB"/>
            <w:right w:val="single" w:sz="2" w:space="0" w:color="BBBBBB"/>
          </w:divBdr>
          <w:divsChild>
            <w:div w:id="95834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SCSC</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2022-02-25T13:55:00Z</dcterms:created>
  <dcterms:modified xsi:type="dcterms:W3CDTF">2022-02-25T13:56:00Z</dcterms:modified>
</cp:coreProperties>
</file>